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780" w:rsidRPr="000D3141" w:rsidRDefault="00234780" w:rsidP="00234780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234780" w:rsidRDefault="00234780" w:rsidP="00234780">
      <w:pPr>
        <w:ind w:left="720"/>
        <w:jc w:val="center"/>
        <w:rPr>
          <w:b/>
          <w:szCs w:val="24"/>
        </w:rPr>
      </w:pPr>
    </w:p>
    <w:p w:rsidR="00234780" w:rsidRDefault="00234780" w:rsidP="00234780">
      <w:pPr>
        <w:ind w:left="720"/>
        <w:jc w:val="center"/>
        <w:rPr>
          <w:b/>
          <w:szCs w:val="24"/>
        </w:rPr>
      </w:pPr>
    </w:p>
    <w:p w:rsidR="00234780" w:rsidRPr="00C137F2" w:rsidRDefault="00234780" w:rsidP="00234780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5</w:t>
      </w:r>
    </w:p>
    <w:p w:rsidR="00234780" w:rsidRDefault="00234780" w:rsidP="00234780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02.02.2021 г.</w:t>
      </w:r>
    </w:p>
    <w:p w:rsidR="0081043C" w:rsidRPr="00786752" w:rsidRDefault="0081043C" w:rsidP="0081043C">
      <w:pPr>
        <w:tabs>
          <w:tab w:val="num" w:pos="0"/>
        </w:tabs>
        <w:spacing w:after="0" w:line="240" w:lineRule="auto"/>
        <w:ind w:firstLine="708"/>
        <w:jc w:val="both"/>
      </w:pPr>
      <w:r w:rsidRPr="00786752">
        <w:t>На заседанието присъстваха: Цветан Цветков, председател на Сметната палата</w:t>
      </w:r>
      <w:r>
        <w:t>,</w:t>
      </w:r>
      <w:r w:rsidRPr="00786752">
        <w:t xml:space="preserve"> </w:t>
      </w:r>
      <w:r w:rsidRPr="00BC2B7F">
        <w:t>Горица Грънчарова-</w:t>
      </w:r>
      <w:proofErr w:type="spellStart"/>
      <w:r w:rsidRPr="00BC2B7F">
        <w:t>Кожарева</w:t>
      </w:r>
      <w:proofErr w:type="spellEnd"/>
      <w:r w:rsidRPr="00786752">
        <w:t xml:space="preserve"> и Тошко Тодоров, заместник-председател</w:t>
      </w:r>
      <w:r>
        <w:t xml:space="preserve">и на Сметната палата и </w:t>
      </w:r>
      <w:r w:rsidRPr="00BC2B7F">
        <w:t>проф. Георги Иванов</w:t>
      </w:r>
      <w:r>
        <w:t>, член на Сметната палата.</w:t>
      </w:r>
    </w:p>
    <w:p w:rsidR="0081043C" w:rsidRDefault="0081043C" w:rsidP="0081043C">
      <w:pPr>
        <w:tabs>
          <w:tab w:val="num" w:pos="0"/>
        </w:tabs>
        <w:spacing w:after="0" w:line="240" w:lineRule="auto"/>
        <w:ind w:firstLine="708"/>
        <w:jc w:val="both"/>
      </w:pPr>
      <w:r w:rsidRPr="00BC2B7F">
        <w:t>В дистанционна видеоконферентна връзка уча</w:t>
      </w:r>
      <w:r>
        <w:t>ства</w:t>
      </w:r>
      <w:r w:rsidRPr="00BC2B7F">
        <w:t>:</w:t>
      </w:r>
      <w:r>
        <w:t xml:space="preserve"> Емил Евлогиев, член</w:t>
      </w:r>
      <w:r w:rsidRPr="00BC2B7F">
        <w:t xml:space="preserve"> на Сметната палата</w:t>
      </w:r>
      <w:r>
        <w:t>.</w:t>
      </w:r>
    </w:p>
    <w:p w:rsidR="00FF573C" w:rsidRDefault="00FF573C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C60E17" w:rsidRPr="00980543" w:rsidTr="00DE210B">
        <w:tc>
          <w:tcPr>
            <w:tcW w:w="5353" w:type="dxa"/>
            <w:vAlign w:val="center"/>
          </w:tcPr>
          <w:p w:rsidR="00C60E17" w:rsidRPr="00980543" w:rsidRDefault="00C60E17" w:rsidP="00DE210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C60E17" w:rsidRPr="00980543" w:rsidRDefault="00C60E17" w:rsidP="00DE210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C60E17" w:rsidTr="00DE210B">
        <w:tc>
          <w:tcPr>
            <w:tcW w:w="5353" w:type="dxa"/>
            <w:vAlign w:val="center"/>
          </w:tcPr>
          <w:p w:rsidR="00C60E17" w:rsidRDefault="00C60E17" w:rsidP="00DE210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C60E17" w:rsidRPr="00C60E17" w:rsidRDefault="00C60E17" w:rsidP="00C60E17">
            <w:pPr>
              <w:spacing w:after="0" w:line="240" w:lineRule="auto"/>
              <w:jc w:val="both"/>
            </w:pPr>
            <w:r>
              <w:rPr>
                <w:b/>
              </w:rPr>
              <w:t xml:space="preserve">           </w:t>
            </w:r>
            <w:r w:rsidRPr="00C60E17">
              <w:t>Проект на Одитен доклад № 0500100418 за извършен одит за съответствие при управлението на публичните средства и дейности на Върховния административен съд, за периода от 01.01.2016 г. до 31.12.2017 г.</w:t>
            </w:r>
          </w:p>
          <w:p w:rsidR="00C60E17" w:rsidRPr="00C60E17" w:rsidRDefault="00C60E17" w:rsidP="00C60E1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60E17" w:rsidRPr="00C60E17" w:rsidRDefault="00C60E17" w:rsidP="00C60E1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60E17" w:rsidRDefault="00C60E17" w:rsidP="00C60E1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60E17" w:rsidRDefault="00C60E17" w:rsidP="00C60E1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C60E17" w:rsidRPr="006042AE" w:rsidRDefault="00C60E17" w:rsidP="00C60E1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60E17" w:rsidRPr="006042AE" w:rsidRDefault="00C60E17" w:rsidP="00C60E1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60E17" w:rsidRPr="0081558A" w:rsidRDefault="00C60E17" w:rsidP="00C60E17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60E17" w:rsidRPr="00265039" w:rsidRDefault="00C60E17" w:rsidP="00DE21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60E17" w:rsidRDefault="00C60E17" w:rsidP="00DE21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C60E17" w:rsidTr="00DE210B">
        <w:tc>
          <w:tcPr>
            <w:tcW w:w="5353" w:type="dxa"/>
            <w:vAlign w:val="center"/>
          </w:tcPr>
          <w:p w:rsidR="00C60E17" w:rsidRDefault="00C60E17" w:rsidP="00C60E1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C60E17" w:rsidRPr="00C60E17" w:rsidRDefault="00C60E17" w:rsidP="00C60E17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C60E17">
              <w:t>Доклад за резултатите от извършения контрол за изпълнението на препоръките по Одитен доклад № 0500101216 за извършен одит за съответствие при финансовото управление на Държавния музикален и балетен център – София, за периода от 01.01.2014 г. до 31.12.2015 г.</w:t>
            </w:r>
          </w:p>
          <w:p w:rsidR="00C60E17" w:rsidRDefault="00C60E17" w:rsidP="00C60E1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C60E17" w:rsidRPr="006042AE" w:rsidRDefault="00C60E17" w:rsidP="00C60E1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C60E17" w:rsidRDefault="00C60E17" w:rsidP="00C60E17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60E17" w:rsidRDefault="00C60E17" w:rsidP="00C60E17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C60E17" w:rsidRPr="006042AE" w:rsidRDefault="00C60E17" w:rsidP="00C60E17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60E17" w:rsidRPr="006042AE" w:rsidRDefault="00C60E17" w:rsidP="00C60E1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60E17" w:rsidRPr="0081558A" w:rsidRDefault="00C60E17" w:rsidP="00C60E1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60E17" w:rsidRPr="00265039" w:rsidRDefault="00C60E17" w:rsidP="00C60E1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60E17" w:rsidRDefault="00C60E17" w:rsidP="00DE210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C60E17" w:rsidRDefault="00C60E17"/>
    <w:p w:rsidR="00C60E17" w:rsidRDefault="00C60E17" w:rsidP="00C60E17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C60E17" w:rsidRDefault="00C60E17" w:rsidP="00A55674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  <w:bookmarkStart w:id="0" w:name="_GoBack"/>
      <w:bookmarkEnd w:id="0"/>
    </w:p>
    <w:sectPr w:rsidR="00C60E17" w:rsidSect="00C60E17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485" w:rsidRDefault="00A62485" w:rsidP="00C60E17">
      <w:pPr>
        <w:spacing w:after="0" w:line="240" w:lineRule="auto"/>
      </w:pPr>
      <w:r>
        <w:separator/>
      </w:r>
    </w:p>
  </w:endnote>
  <w:endnote w:type="continuationSeparator" w:id="0">
    <w:p w:rsidR="00A62485" w:rsidRDefault="00A62485" w:rsidP="00C60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92609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60E17" w:rsidRDefault="00C60E1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19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60E17" w:rsidRDefault="00C60E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485" w:rsidRDefault="00A62485" w:rsidP="00C60E17">
      <w:pPr>
        <w:spacing w:after="0" w:line="240" w:lineRule="auto"/>
      </w:pPr>
      <w:r>
        <w:separator/>
      </w:r>
    </w:p>
  </w:footnote>
  <w:footnote w:type="continuationSeparator" w:id="0">
    <w:p w:rsidR="00A62485" w:rsidRDefault="00A62485" w:rsidP="00C60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80"/>
    <w:rsid w:val="00234780"/>
    <w:rsid w:val="004E1B9D"/>
    <w:rsid w:val="007B0B27"/>
    <w:rsid w:val="007E1923"/>
    <w:rsid w:val="0081043C"/>
    <w:rsid w:val="0085069D"/>
    <w:rsid w:val="00A55674"/>
    <w:rsid w:val="00A62485"/>
    <w:rsid w:val="00C60E17"/>
    <w:rsid w:val="00ED7B03"/>
    <w:rsid w:val="00FF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441C18-4232-4C16-AE14-570146ACE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780"/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0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0E17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C60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0E17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A1AC2-46C9-48F3-899C-E057F87A5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Даниела Крумова Никова</cp:lastModifiedBy>
  <cp:revision>6</cp:revision>
  <dcterms:created xsi:type="dcterms:W3CDTF">2021-02-02T07:45:00Z</dcterms:created>
  <dcterms:modified xsi:type="dcterms:W3CDTF">2021-02-03T14:19:00Z</dcterms:modified>
</cp:coreProperties>
</file>